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1879"/>
        <w:gridCol w:w="3996"/>
        <w:gridCol w:w="2450"/>
        <w:gridCol w:w="1417"/>
      </w:tblGrid>
      <w:tr w:rsidR="001145F9" w:rsidRPr="001145F9" w:rsidTr="000D6636">
        <w:trPr>
          <w:tblCellSpacing w:w="0" w:type="dxa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Руководители органов управления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Основные функции 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и полномочия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Адрес электронной почты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Адрес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b/>
                <w:bCs/>
                <w:lang w:eastAsia="ru-RU"/>
              </w:rPr>
              <w:t>Часы приёма</w:t>
            </w:r>
          </w:p>
        </w:tc>
      </w:tr>
      <w:tr w:rsidR="001145F9" w:rsidRPr="001145F9" w:rsidTr="000D6636">
        <w:trPr>
          <w:tblCellSpacing w:w="0" w:type="dxa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1145F9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Метляева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Любовь Анатольевна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 xml:space="preserve">Управленческая деятельность заведующего обеспечивает: </w:t>
            </w:r>
            <w:proofErr w:type="spellStart"/>
            <w:r w:rsidRPr="001145F9">
              <w:rPr>
                <w:rFonts w:ascii="Times New Roman" w:eastAsia="Times New Roman" w:hAnsi="Times New Roman"/>
                <w:lang w:eastAsia="ru-RU"/>
              </w:rPr>
              <w:t>материальные</w:t>
            </w:r>
            <w:proofErr w:type="gramStart"/>
            <w:r w:rsidRPr="001145F9">
              <w:rPr>
                <w:rFonts w:ascii="Times New Roman" w:eastAsia="Times New Roman" w:hAnsi="Times New Roman"/>
                <w:lang w:eastAsia="ru-RU"/>
              </w:rPr>
              <w:t>,о</w:t>
            </w:r>
            <w:proofErr w:type="gramEnd"/>
            <w:r w:rsidRPr="001145F9">
              <w:rPr>
                <w:rFonts w:ascii="Times New Roman" w:eastAsia="Times New Roman" w:hAnsi="Times New Roman"/>
                <w:lang w:eastAsia="ru-RU"/>
              </w:rPr>
              <w:t>рганизационные</w:t>
            </w:r>
            <w:proofErr w:type="spellEnd"/>
            <w:r w:rsidRPr="001145F9">
              <w:rPr>
                <w:rFonts w:ascii="Times New Roman" w:eastAsia="Times New Roman" w:hAnsi="Times New Roman"/>
                <w:lang w:eastAsia="ru-RU"/>
              </w:rPr>
              <w:t>, правовые, социально – психологические условия для реализации функции управления образовательным процессом в Учреждении.   Объектом управления заведующего является весь коллектив.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DOU</w:t>
            </w:r>
            <w:r w:rsidRPr="002F6575">
              <w:rPr>
                <w:rFonts w:ascii="Times New Roman" w:hAnsi="Times New Roman"/>
              </w:rPr>
              <w:t>117@</w:t>
            </w:r>
            <w:r>
              <w:rPr>
                <w:rFonts w:ascii="Times New Roman" w:hAnsi="Times New Roman"/>
                <w:lang w:val="en-US"/>
              </w:rPr>
              <w:t>yandex</w:t>
            </w:r>
            <w:r w:rsidRPr="002F657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145F9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46-97-58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Четверг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с 14.00 до 19.00</w:t>
            </w:r>
          </w:p>
        </w:tc>
      </w:tr>
      <w:tr w:rsidR="001145F9" w:rsidRPr="001145F9" w:rsidTr="000D6636">
        <w:trPr>
          <w:tblCellSpacing w:w="0" w:type="dxa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0D6636" w:rsidP="000D663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Колесова Татьяна Ильинична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Заместитель заведующего по административно – хозяйственной работе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учебно-вспомогательного и производственного персонала.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hyperlink r:id="rId4" w:history="1">
              <w:r w:rsidRPr="00C57860">
                <w:rPr>
                  <w:rStyle w:val="af3"/>
                  <w:rFonts w:ascii="Times New Roman" w:hAnsi="Times New Roman"/>
                  <w:lang w:val="en-US"/>
                </w:rPr>
                <w:t>DOU</w:t>
              </w:r>
              <w:r w:rsidRPr="00C57860">
                <w:rPr>
                  <w:rStyle w:val="af3"/>
                  <w:rFonts w:ascii="Times New Roman" w:hAnsi="Times New Roman"/>
                </w:rPr>
                <w:t>117@</w:t>
              </w:r>
              <w:r w:rsidRPr="00C57860">
                <w:rPr>
                  <w:rStyle w:val="af3"/>
                  <w:rFonts w:ascii="Times New Roman" w:hAnsi="Times New Roman"/>
                  <w:lang w:val="en-US"/>
                </w:rPr>
                <w:t>yandex</w:t>
              </w:r>
              <w:r w:rsidRPr="00C57860">
                <w:rPr>
                  <w:rStyle w:val="af3"/>
                  <w:rFonts w:ascii="Times New Roman" w:hAnsi="Times New Roman"/>
                </w:rPr>
                <w:t>.</w:t>
              </w:r>
              <w:r w:rsidRPr="00C57860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</w:p>
          <w:p w:rsidR="001145F9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46-97-58</w:t>
            </w:r>
            <w:r w:rsidR="001145F9" w:rsidRPr="001145F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F9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Вторник</w:t>
            </w:r>
          </w:p>
          <w:p w:rsidR="001145F9" w:rsidRPr="001145F9" w:rsidRDefault="001145F9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с 14.00 до 19.00</w:t>
            </w:r>
          </w:p>
        </w:tc>
      </w:tr>
      <w:tr w:rsidR="000D6636" w:rsidRPr="001145F9" w:rsidTr="00E43035">
        <w:trPr>
          <w:trHeight w:val="3051"/>
          <w:tblCellSpacing w:w="0" w:type="dxa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Федорова Ольга Васильевна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Pr="001145F9" w:rsidRDefault="000D6636" w:rsidP="001145F9">
            <w:pPr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Pr="001145F9" w:rsidRDefault="000D6636" w:rsidP="001145F9">
            <w:pPr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Руководство образовательной работой учреждения: определяет место каждого педагога в воспитательно-образовательной  работе с детьми, мобилизует педагогических работников на решение задач, поставленных концепцией дошкольного образования перед дошкольным учреждением, привлекает к их решению родителей воспитанников.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Default="000D6636" w:rsidP="000D663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hyperlink r:id="rId5" w:history="1">
              <w:r w:rsidRPr="00C57860">
                <w:rPr>
                  <w:rStyle w:val="af3"/>
                  <w:rFonts w:ascii="Times New Roman" w:hAnsi="Times New Roman"/>
                  <w:lang w:val="en-US"/>
                </w:rPr>
                <w:t>DOU</w:t>
              </w:r>
              <w:r w:rsidRPr="00C57860">
                <w:rPr>
                  <w:rStyle w:val="af3"/>
                  <w:rFonts w:ascii="Times New Roman" w:hAnsi="Times New Roman"/>
                </w:rPr>
                <w:t>117@</w:t>
              </w:r>
              <w:r w:rsidRPr="00C57860">
                <w:rPr>
                  <w:rStyle w:val="af3"/>
                  <w:rFonts w:ascii="Times New Roman" w:hAnsi="Times New Roman"/>
                  <w:lang w:val="en-US"/>
                </w:rPr>
                <w:t>yandex</w:t>
              </w:r>
              <w:r w:rsidRPr="00C57860">
                <w:rPr>
                  <w:rStyle w:val="af3"/>
                  <w:rFonts w:ascii="Times New Roman" w:hAnsi="Times New Roman"/>
                </w:rPr>
                <w:t>.</w:t>
              </w:r>
              <w:r w:rsidRPr="00C57860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</w:p>
          <w:p w:rsidR="000D6636" w:rsidRPr="001145F9" w:rsidRDefault="000D6636" w:rsidP="000D66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46-97-58</w:t>
            </w:r>
            <w:r w:rsidRPr="001145F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636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Среда</w:t>
            </w:r>
          </w:p>
          <w:p w:rsidR="000D6636" w:rsidRPr="001145F9" w:rsidRDefault="000D6636" w:rsidP="00114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5F9">
              <w:rPr>
                <w:rFonts w:ascii="Times New Roman" w:eastAsia="Times New Roman" w:hAnsi="Times New Roman"/>
                <w:lang w:eastAsia="ru-RU"/>
              </w:rPr>
              <w:t>с 14.00 до 19.00</w:t>
            </w:r>
          </w:p>
        </w:tc>
      </w:tr>
    </w:tbl>
    <w:p w:rsidR="00042CE4" w:rsidRDefault="00042CE4"/>
    <w:sectPr w:rsidR="00042CE4" w:rsidSect="00672F5B">
      <w:pgSz w:w="11906" w:h="16838"/>
      <w:pgMar w:top="238" w:right="244" w:bottom="244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9"/>
    <w:rsid w:val="00042CE4"/>
    <w:rsid w:val="000D6636"/>
    <w:rsid w:val="001145F9"/>
    <w:rsid w:val="003210AB"/>
    <w:rsid w:val="00672F5B"/>
    <w:rsid w:val="00E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4D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D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4D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D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4D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4D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4D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4D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4D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4D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4D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4D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4D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4D3A"/>
    <w:rPr>
      <w:b/>
      <w:bCs/>
    </w:rPr>
  </w:style>
  <w:style w:type="character" w:styleId="a8">
    <w:name w:val="Emphasis"/>
    <w:basedOn w:val="a0"/>
    <w:uiPriority w:val="20"/>
    <w:qFormat/>
    <w:rsid w:val="00EF4D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4D3A"/>
    <w:rPr>
      <w:szCs w:val="32"/>
    </w:rPr>
  </w:style>
  <w:style w:type="paragraph" w:styleId="aa">
    <w:name w:val="List Paragraph"/>
    <w:basedOn w:val="a"/>
    <w:uiPriority w:val="34"/>
    <w:qFormat/>
    <w:rsid w:val="00EF4D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D3A"/>
    <w:rPr>
      <w:i/>
    </w:rPr>
  </w:style>
  <w:style w:type="character" w:customStyle="1" w:styleId="22">
    <w:name w:val="Цитата 2 Знак"/>
    <w:basedOn w:val="a0"/>
    <w:link w:val="21"/>
    <w:uiPriority w:val="29"/>
    <w:rsid w:val="00EF4D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4D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4D3A"/>
    <w:rPr>
      <w:b/>
      <w:i/>
      <w:sz w:val="24"/>
    </w:rPr>
  </w:style>
  <w:style w:type="character" w:styleId="ad">
    <w:name w:val="Subtle Emphasis"/>
    <w:uiPriority w:val="19"/>
    <w:qFormat/>
    <w:rsid w:val="00EF4D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4D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4D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4D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4D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4D3A"/>
    <w:pPr>
      <w:outlineLvl w:val="9"/>
    </w:pPr>
  </w:style>
  <w:style w:type="character" w:styleId="af3">
    <w:name w:val="Hyperlink"/>
    <w:basedOn w:val="a0"/>
    <w:uiPriority w:val="99"/>
    <w:unhideWhenUsed/>
    <w:rsid w:val="000D6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4D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D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4D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D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4D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4D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4D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4D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4D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4D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4D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4D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4D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4D3A"/>
    <w:rPr>
      <w:b/>
      <w:bCs/>
    </w:rPr>
  </w:style>
  <w:style w:type="character" w:styleId="a8">
    <w:name w:val="Emphasis"/>
    <w:basedOn w:val="a0"/>
    <w:uiPriority w:val="20"/>
    <w:qFormat/>
    <w:rsid w:val="00EF4D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4D3A"/>
    <w:rPr>
      <w:szCs w:val="32"/>
    </w:rPr>
  </w:style>
  <w:style w:type="paragraph" w:styleId="aa">
    <w:name w:val="List Paragraph"/>
    <w:basedOn w:val="a"/>
    <w:uiPriority w:val="34"/>
    <w:qFormat/>
    <w:rsid w:val="00EF4D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D3A"/>
    <w:rPr>
      <w:i/>
    </w:rPr>
  </w:style>
  <w:style w:type="character" w:customStyle="1" w:styleId="22">
    <w:name w:val="Цитата 2 Знак"/>
    <w:basedOn w:val="a0"/>
    <w:link w:val="21"/>
    <w:uiPriority w:val="29"/>
    <w:rsid w:val="00EF4D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4D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4D3A"/>
    <w:rPr>
      <w:b/>
      <w:i/>
      <w:sz w:val="24"/>
    </w:rPr>
  </w:style>
  <w:style w:type="character" w:styleId="ad">
    <w:name w:val="Subtle Emphasis"/>
    <w:uiPriority w:val="19"/>
    <w:qFormat/>
    <w:rsid w:val="00EF4D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4D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4D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4D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4D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4D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117@yandex.ru" TargetMode="External"/><Relationship Id="rId4" Type="http://schemas.openxmlformats.org/officeDocument/2006/relationships/hyperlink" Target="mailto:DOU1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>DG Win&amp;Soft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ДС-117</cp:lastModifiedBy>
  <cp:revision>5</cp:revision>
  <dcterms:created xsi:type="dcterms:W3CDTF">2017-07-25T06:51:00Z</dcterms:created>
  <dcterms:modified xsi:type="dcterms:W3CDTF">2017-08-01T08:50:00Z</dcterms:modified>
</cp:coreProperties>
</file>